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腾讯企业邮箱最新使用教程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1、管理员登陆腾讯企业邮箱：https://exmail.qq.com/login，登陆账号用管理员微信扫描登陆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364740"/>
            <wp:effectExtent l="0" t="0" r="762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2、点击通讯录-新增成员，然后输入员工姓名、邮箱账号、电话等内容即可，最新版的腾讯企业邮箱可以选择用手机号激活或者用初始密码激活，可以根据实际需要选择具体的激活方式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5420" cy="1593215"/>
            <wp:effectExtent l="0" t="0" r="11430" b="6985"/>
            <wp:docPr id="1" name="图片 1" descr="微信截图_2020111112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1111121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364740"/>
            <wp:effectExtent l="0" t="0" r="762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3、员工登陆操作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如果选择用手机激活，管理员需要返回通讯录列表，点击邀请即可</w:t>
      </w:r>
    </w:p>
    <w:p>
      <w:r>
        <w:drawing>
          <wp:inline distT="0" distB="0" distL="114300" distR="114300">
            <wp:extent cx="5269230" cy="2191385"/>
            <wp:effectExtent l="0" t="0" r="7620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然后所属员工按照提示操作，即可使用企业邮箱了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如果选择用初始密码激活，只需把设置好的账号发给所属员工，然后访问https://exmail.qq.com/login，选择账号密码登陆即可</w:t>
      </w:r>
    </w:p>
    <w:p>
      <w:r>
        <w:drawing>
          <wp:inline distT="0" distB="0" distL="114300" distR="114300">
            <wp:extent cx="5269230" cy="2364740"/>
            <wp:effectExtent l="0" t="0" r="7620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 w:val="0"/>
          <w:bCs/>
        </w:rPr>
      </w:pPr>
      <w:r>
        <w:rPr>
          <w:rStyle w:val="4"/>
          <w:rFonts w:ascii="Helvetica" w:hAnsi="Helvetica" w:eastAsia="Helvetica" w:cs="Helvetica"/>
          <w:b w:val="0"/>
          <w:bCs/>
          <w:i w:val="0"/>
          <w:caps w:val="0"/>
          <w:color w:val="414439"/>
          <w:spacing w:val="0"/>
          <w:sz w:val="24"/>
          <w:szCs w:val="24"/>
          <w:shd w:val="clear" w:fill="FFFFFF"/>
        </w:rPr>
        <w:t>4、界面切换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管理员界面切换到邮箱使用界面如图，点击管理界面的首页-我的邮箱即可：</w:t>
      </w:r>
    </w:p>
    <w:p>
      <w:r>
        <w:drawing>
          <wp:inline distT="0" distB="0" distL="114300" distR="114300">
            <wp:extent cx="5269230" cy="2364740"/>
            <wp:effectExtent l="0" t="0" r="7620" b="165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Helvetica" w:hAnsi="Helvetica" w:eastAsia="Helvetica" w:cs="Helvetica"/>
          <w:i w:val="0"/>
          <w:caps w:val="0"/>
          <w:color w:val="414439"/>
          <w:spacing w:val="0"/>
          <w:sz w:val="24"/>
          <w:szCs w:val="24"/>
          <w:shd w:val="clear" w:fill="FFFFFF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由使用界面切换回管理界面如图，点击最顶部的“管理邮箱”即可：</w:t>
      </w:r>
    </w:p>
    <w:p>
      <w:pPr>
        <w:rPr>
          <w:rFonts w:hint="eastAsia" w:ascii="Helvetica" w:hAnsi="Helvetica" w:eastAsia="Helvetica" w:cs="Helvetica"/>
          <w:i w:val="0"/>
          <w:caps w:val="0"/>
          <w:color w:val="41443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caps w:val="0"/>
          <w:color w:val="414439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1135" cy="2136140"/>
            <wp:effectExtent l="0" t="0" r="5715" b="16510"/>
            <wp:docPr id="15" name="图片 15" descr="微信截图_2020111119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截图_202011111929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7621"/>
    <w:rsid w:val="04627993"/>
    <w:rsid w:val="06161A34"/>
    <w:rsid w:val="1A5E1EF5"/>
    <w:rsid w:val="1C6B0B1F"/>
    <w:rsid w:val="32FF1B2C"/>
    <w:rsid w:val="3986307C"/>
    <w:rsid w:val="3B9F4403"/>
    <w:rsid w:val="3D666FE5"/>
    <w:rsid w:val="523F0808"/>
    <w:rsid w:val="5CAF6D6D"/>
    <w:rsid w:val="62720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279</Characters>
  <Lines>0</Lines>
  <Paragraphs>0</Paragraphs>
  <TotalTime>345</TotalTime>
  <ScaleCrop>false</ScaleCrop>
  <LinksUpToDate>false</LinksUpToDate>
  <CharactersWithSpaces>279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郑太友</cp:lastModifiedBy>
  <dcterms:modified xsi:type="dcterms:W3CDTF">2020-11-11T12:26:48Z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